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F2" w:rsidRDefault="00CF0658">
      <w:pPr>
        <w:rPr>
          <w:rFonts w:ascii="Arial" w:eastAsia="Times New Roman" w:hAnsi="Arial" w:cs="Arial"/>
          <w:b/>
          <w:bCs/>
          <w:color w:val="D15B2D"/>
          <w:sz w:val="29"/>
          <w:szCs w:val="29"/>
          <w:lang w:val="ru-RU" w:eastAsia="ru-RU"/>
        </w:rPr>
      </w:pPr>
      <w:r w:rsidRPr="00CF0658">
        <w:rPr>
          <w:b/>
          <w:sz w:val="28"/>
          <w:szCs w:val="28"/>
          <w:highlight w:val="yellow"/>
          <w:lang w:val="ru-RU"/>
        </w:rPr>
        <w:t xml:space="preserve">НПФ «НИБОРИТ» - Нижний Новгород                                                                                          Тел.: +7-951-917-31-12;   +7-951-918-67-94                                                                                                     </w:t>
      </w:r>
      <w:r w:rsidRPr="00CF0658">
        <w:rPr>
          <w:highlight w:val="yellow"/>
          <w:lang w:val="ru-RU"/>
        </w:rPr>
        <w:t xml:space="preserve"> </w:t>
      </w:r>
      <w:r w:rsidRPr="001E379A">
        <w:rPr>
          <w:b/>
          <w:sz w:val="28"/>
          <w:szCs w:val="28"/>
          <w:highlight w:val="yellow"/>
        </w:rPr>
        <w:t>E</w:t>
      </w:r>
      <w:r w:rsidRPr="00CF0658">
        <w:rPr>
          <w:b/>
          <w:sz w:val="28"/>
          <w:szCs w:val="28"/>
          <w:highlight w:val="yellow"/>
          <w:lang w:val="ru-RU"/>
        </w:rPr>
        <w:t>-</w:t>
      </w:r>
      <w:r w:rsidRPr="001E379A">
        <w:rPr>
          <w:b/>
          <w:sz w:val="28"/>
          <w:szCs w:val="28"/>
          <w:highlight w:val="yellow"/>
        </w:rPr>
        <w:t>mail</w:t>
      </w:r>
      <w:r w:rsidRPr="00CF0658">
        <w:rPr>
          <w:b/>
          <w:sz w:val="28"/>
          <w:szCs w:val="28"/>
          <w:highlight w:val="yellow"/>
          <w:lang w:val="ru-RU"/>
        </w:rPr>
        <w:t xml:space="preserve">: </w:t>
      </w:r>
      <w:hyperlink r:id="rId4" w:history="1">
        <w:r w:rsidRPr="00654A81">
          <w:rPr>
            <w:rStyle w:val="af5"/>
            <w:b/>
            <w:sz w:val="28"/>
            <w:szCs w:val="28"/>
            <w:highlight w:val="yellow"/>
          </w:rPr>
          <w:t>niborit</w:t>
        </w:r>
        <w:r w:rsidRPr="00CF0658">
          <w:rPr>
            <w:rStyle w:val="af5"/>
            <w:b/>
            <w:sz w:val="28"/>
            <w:szCs w:val="28"/>
            <w:highlight w:val="yellow"/>
            <w:lang w:val="ru-RU"/>
          </w:rPr>
          <w:t>-</w:t>
        </w:r>
        <w:r w:rsidRPr="00654A81">
          <w:rPr>
            <w:rStyle w:val="af5"/>
            <w:b/>
            <w:sz w:val="28"/>
            <w:szCs w:val="28"/>
            <w:highlight w:val="yellow"/>
          </w:rPr>
          <w:t>nnov</w:t>
        </w:r>
        <w:r w:rsidRPr="00CF0658">
          <w:rPr>
            <w:rStyle w:val="af5"/>
            <w:b/>
            <w:sz w:val="28"/>
            <w:szCs w:val="28"/>
            <w:highlight w:val="yellow"/>
            <w:lang w:val="ru-RU"/>
          </w:rPr>
          <w:t>@</w:t>
        </w:r>
        <w:r w:rsidRPr="00654A81">
          <w:rPr>
            <w:rStyle w:val="af5"/>
            <w:b/>
            <w:sz w:val="28"/>
            <w:szCs w:val="28"/>
            <w:highlight w:val="yellow"/>
          </w:rPr>
          <w:t>yandex</w:t>
        </w:r>
        <w:r w:rsidRPr="00CF0658">
          <w:rPr>
            <w:rStyle w:val="af5"/>
            <w:b/>
            <w:sz w:val="28"/>
            <w:szCs w:val="28"/>
            <w:highlight w:val="yellow"/>
            <w:lang w:val="ru-RU"/>
          </w:rPr>
          <w:t>.</w:t>
        </w:r>
        <w:r w:rsidRPr="00654A81">
          <w:rPr>
            <w:rStyle w:val="af5"/>
            <w:b/>
            <w:sz w:val="28"/>
            <w:szCs w:val="28"/>
            <w:highlight w:val="yellow"/>
          </w:rPr>
          <w:t>ru</w:t>
        </w:r>
      </w:hyperlink>
      <w:r w:rsidRPr="00CF0658">
        <w:rPr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Pr="00CF0658">
        <w:rPr>
          <w:rFonts w:ascii="Arial" w:eastAsia="Times New Roman" w:hAnsi="Arial" w:cs="Arial"/>
          <w:b/>
          <w:bCs/>
          <w:color w:val="D15B2D"/>
          <w:sz w:val="29"/>
          <w:szCs w:val="29"/>
          <w:lang w:val="ru-RU" w:eastAsia="ru-RU"/>
        </w:rPr>
        <w:t>Алмазные чашки на ручной электроинструмент - "Дельфин"</w:t>
      </w:r>
    </w:p>
    <w:p w:rsidR="00CF0658" w:rsidRDefault="00CF0658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F0658">
        <w:rPr>
          <w:rFonts w:ascii="Arial" w:eastAsia="Times New Roman" w:hAnsi="Arial" w:cs="Arial"/>
          <w:b/>
          <w:bCs/>
          <w:noProof/>
          <w:color w:val="D15B2D"/>
          <w:sz w:val="29"/>
          <w:szCs w:val="29"/>
          <w:lang w:val="ru-RU" w:eastAsia="ru-RU" w:bidi="ar-SA"/>
        </w:rPr>
        <w:drawing>
          <wp:inline distT="0" distB="0" distL="0" distR="0">
            <wp:extent cx="1776846" cy="1331699"/>
            <wp:effectExtent l="19050" t="0" r="0" b="0"/>
            <wp:docPr id="1" name="Рисунок 1" descr="C:\Documents and Settings\sergey\Рабочий стол\Чашка алмазная Дельфин LS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gey\Рабочий стол\Чашка алмазная Дельфин LS-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46" cy="133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658">
        <w:rPr>
          <w:noProof/>
          <w:lang w:val="ru-RU" w:eastAsia="ru-RU" w:bidi="ar-SA"/>
        </w:rPr>
        <w:drawing>
          <wp:inline distT="0" distB="0" distL="0" distR="0">
            <wp:extent cx="1776846" cy="1331699"/>
            <wp:effectExtent l="19050" t="0" r="0" b="0"/>
            <wp:docPr id="2" name="Рисунок 1" descr="C:\Documents and Settings\sergey\Рабочий стол\Чашка алмазная Дельфин LS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gey\Рабочий стол\Чашка алмазная Дельфин LS-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46" cy="133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658">
        <w:rPr>
          <w:noProof/>
          <w:lang w:val="ru-RU" w:eastAsia="ru-RU" w:bidi="ar-SA"/>
        </w:rPr>
        <w:drawing>
          <wp:inline distT="0" distB="0" distL="0" distR="0">
            <wp:extent cx="1776846" cy="1331699"/>
            <wp:effectExtent l="19050" t="0" r="0" b="0"/>
            <wp:docPr id="3" name="Рисунок 1" descr="C:\Documents and Settings\sergey\Рабочий стол\Чашка алмазная Дельфин LS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gey\Рабочий стол\Чашка алмазная Дельфин LS-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46" cy="133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65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CF0658" w:rsidRDefault="00CF0658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F0658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Область применения - ручная шлифовка, зачистка, снятие неровностей на бетоне, кирпиче, камне</w:t>
      </w:r>
      <w:r w:rsidRPr="00CF065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</w:t>
      </w:r>
      <w:r w:rsidRPr="00CF0658">
        <w:rPr>
          <w:rFonts w:ascii="Arial" w:eastAsia="Times New Roman" w:hAnsi="Arial" w:cs="Arial"/>
          <w:color w:val="000000"/>
          <w:sz w:val="24"/>
          <w:szCs w:val="24"/>
          <w:highlight w:val="green"/>
          <w:lang w:val="ru-RU" w:eastAsia="ru-RU"/>
        </w:rPr>
        <w:t xml:space="preserve">Производство – ООО «НПФ «НИБОРИТ», Россия                                                                               Реализация – </w:t>
      </w:r>
      <w:r w:rsidRPr="00CF0658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val="ru-RU" w:eastAsia="ru-RU"/>
        </w:rPr>
        <w:t>НИЖНИЙ НОВГОРОД</w:t>
      </w:r>
      <w:proofErr w:type="gramStart"/>
      <w:r w:rsidRPr="00CF0658">
        <w:rPr>
          <w:rFonts w:ascii="Arial" w:eastAsia="Times New Roman" w:hAnsi="Arial" w:cs="Arial"/>
          <w:color w:val="000000"/>
          <w:sz w:val="24"/>
          <w:szCs w:val="24"/>
          <w:highlight w:val="green"/>
          <w:lang w:val="ru-RU" w:eastAsia="ru-RU"/>
        </w:rPr>
        <w:t xml:space="preserve"> </w:t>
      </w:r>
      <w:r w:rsidR="00233C87">
        <w:rPr>
          <w:rFonts w:ascii="Arial" w:eastAsia="Times New Roman" w:hAnsi="Arial" w:cs="Arial"/>
          <w:color w:val="000000"/>
          <w:sz w:val="24"/>
          <w:szCs w:val="24"/>
          <w:highlight w:val="green"/>
          <w:lang w:val="ru-RU" w:eastAsia="ru-RU"/>
        </w:rPr>
        <w:t xml:space="preserve">                                                                        </w:t>
      </w:r>
      <w:r w:rsidRPr="00CF0658">
        <w:rPr>
          <w:rFonts w:ascii="Arial" w:eastAsia="Times New Roman" w:hAnsi="Arial" w:cs="Arial"/>
          <w:color w:val="000000"/>
          <w:sz w:val="24"/>
          <w:szCs w:val="24"/>
          <w:highlight w:val="yellow"/>
          <w:lang w:val="ru-RU" w:eastAsia="ru-RU"/>
        </w:rPr>
        <w:t>С</w:t>
      </w:r>
      <w:proofErr w:type="gramEnd"/>
      <w:r w:rsidRPr="00CF0658">
        <w:rPr>
          <w:rFonts w:ascii="Arial" w:eastAsia="Times New Roman" w:hAnsi="Arial" w:cs="Arial"/>
          <w:color w:val="000000"/>
          <w:sz w:val="24"/>
          <w:szCs w:val="24"/>
          <w:highlight w:val="yellow"/>
          <w:lang w:val="ru-RU" w:eastAsia="ru-RU"/>
        </w:rPr>
        <w:t>уществует гибкая система скидок!</w:t>
      </w:r>
    </w:p>
    <w:tbl>
      <w:tblPr>
        <w:tblW w:w="10214" w:type="dxa"/>
        <w:tblInd w:w="-559" w:type="dxa"/>
        <w:tblBorders>
          <w:top w:val="single" w:sz="6" w:space="0" w:color="666261"/>
          <w:left w:val="single" w:sz="6" w:space="0" w:color="666261"/>
          <w:bottom w:val="single" w:sz="6" w:space="0" w:color="666261"/>
          <w:right w:val="single" w:sz="6" w:space="0" w:color="66626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134"/>
        <w:gridCol w:w="1418"/>
        <w:gridCol w:w="1275"/>
        <w:gridCol w:w="1560"/>
        <w:gridCol w:w="1134"/>
        <w:gridCol w:w="1708"/>
      </w:tblGrid>
      <w:tr w:rsidR="00CF0658" w:rsidRPr="005815E5" w:rsidTr="00CD6F94">
        <w:tc>
          <w:tcPr>
            <w:tcW w:w="1985" w:type="dxa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CD6F94" w:rsidRPr="00CD6F94" w:rsidRDefault="00CD6F94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изделия</w:t>
            </w:r>
          </w:p>
        </w:tc>
        <w:tc>
          <w:tcPr>
            <w:tcW w:w="1134" w:type="dxa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Наруж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ный размер </w:t>
            </w:r>
          </w:p>
        </w:tc>
        <w:tc>
          <w:tcPr>
            <w:tcW w:w="1418" w:type="dxa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CF0658" w:rsidRDefault="00CF0658" w:rsidP="00363586">
            <w:pPr>
              <w:spacing w:after="0" w:line="240" w:lineRule="auto"/>
              <w:ind w:left="-113" w:hanging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F0658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Цена, руб.       (в т.ч. НДС)</w:t>
            </w:r>
          </w:p>
        </w:tc>
        <w:tc>
          <w:tcPr>
            <w:tcW w:w="3969" w:type="dxa"/>
            <w:gridSpan w:val="3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 характеристики</w:t>
            </w:r>
          </w:p>
        </w:tc>
        <w:tc>
          <w:tcPr>
            <w:tcW w:w="170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vAlign w:val="center"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58" w:rsidRPr="00CD6F94" w:rsidTr="00CD6F94">
        <w:tc>
          <w:tcPr>
            <w:tcW w:w="1985" w:type="dxa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снятии 1 мм бетона</w:t>
            </w:r>
          </w:p>
        </w:tc>
        <w:tc>
          <w:tcPr>
            <w:tcW w:w="1134" w:type="dxa"/>
            <w:vMerge w:val="restart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 гр.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vAlign w:val="center"/>
          </w:tcPr>
          <w:p w:rsidR="00CF0658" w:rsidRPr="00CD6F94" w:rsidRDefault="00CD6F94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Цена 1 кв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шлифованной  поверхности (руб.)</w:t>
            </w:r>
          </w:p>
        </w:tc>
      </w:tr>
      <w:tr w:rsidR="00CF0658" w:rsidRPr="005815E5" w:rsidTr="00CD6F94">
        <w:trPr>
          <w:trHeight w:val="759"/>
        </w:trPr>
        <w:tc>
          <w:tcPr>
            <w:tcW w:w="1985" w:type="dxa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CF0658" w:rsidRPr="00CD6F94" w:rsidRDefault="00CF0658" w:rsidP="0036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CF0658" w:rsidRPr="00CD6F94" w:rsidRDefault="00CF0658" w:rsidP="0036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vAlign w:val="center"/>
            <w:hideMark/>
          </w:tcPr>
          <w:p w:rsidR="00CF0658" w:rsidRPr="00CD6F94" w:rsidRDefault="00CF0658" w:rsidP="0036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Ресурс m</w:t>
            </w: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Производительность m</w:t>
            </w: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134" w:type="dxa"/>
            <w:vMerge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6" w:space="0" w:color="666261"/>
              <w:right w:val="single" w:sz="6" w:space="0" w:color="666261"/>
            </w:tcBorders>
            <w:vAlign w:val="center"/>
          </w:tcPr>
          <w:p w:rsidR="00CF0658" w:rsidRPr="005815E5" w:rsidRDefault="00CF0658" w:rsidP="0036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0658" w:rsidRPr="005815E5" w:rsidTr="00CD6F94">
        <w:tc>
          <w:tcPr>
            <w:tcW w:w="198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Дельфин 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2200,00 </w:t>
            </w:r>
          </w:p>
        </w:tc>
        <w:tc>
          <w:tcPr>
            <w:tcW w:w="127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236 </w:t>
            </w:r>
          </w:p>
        </w:tc>
        <w:tc>
          <w:tcPr>
            <w:tcW w:w="170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vAlign w:val="center"/>
          </w:tcPr>
          <w:p w:rsidR="00CF0658" w:rsidRPr="00CD6F94" w:rsidRDefault="00CD6F94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7.33</w:t>
            </w:r>
          </w:p>
        </w:tc>
      </w:tr>
      <w:tr w:rsidR="00CF0658" w:rsidRPr="005815E5" w:rsidTr="00CD6F94">
        <w:tc>
          <w:tcPr>
            <w:tcW w:w="198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Дельфин 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2500,00 </w:t>
            </w:r>
          </w:p>
        </w:tc>
        <w:tc>
          <w:tcPr>
            <w:tcW w:w="1275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275 </w:t>
            </w:r>
          </w:p>
        </w:tc>
        <w:tc>
          <w:tcPr>
            <w:tcW w:w="170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vAlign w:val="center"/>
          </w:tcPr>
          <w:p w:rsidR="00CF0658" w:rsidRPr="00CD6F94" w:rsidRDefault="00CD6F94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7.14</w:t>
            </w:r>
          </w:p>
        </w:tc>
      </w:tr>
      <w:tr w:rsidR="00CF0658" w:rsidRPr="005815E5" w:rsidTr="00CD6F94">
        <w:tc>
          <w:tcPr>
            <w:tcW w:w="198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Дельфин 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2920,00 </w:t>
            </w:r>
          </w:p>
        </w:tc>
        <w:tc>
          <w:tcPr>
            <w:tcW w:w="1275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320 </w:t>
            </w:r>
          </w:p>
        </w:tc>
        <w:tc>
          <w:tcPr>
            <w:tcW w:w="170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vAlign w:val="center"/>
          </w:tcPr>
          <w:p w:rsidR="00CF0658" w:rsidRPr="00CD6F94" w:rsidRDefault="00CD6F94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7,3</w:t>
            </w:r>
          </w:p>
        </w:tc>
      </w:tr>
      <w:tr w:rsidR="00CF0658" w:rsidRPr="005815E5" w:rsidTr="00CD6F94">
        <w:tc>
          <w:tcPr>
            <w:tcW w:w="198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Дельфин 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4620,00 </w:t>
            </w:r>
          </w:p>
        </w:tc>
        <w:tc>
          <w:tcPr>
            <w:tcW w:w="1275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5815E5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1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675 </w:t>
            </w:r>
          </w:p>
        </w:tc>
        <w:tc>
          <w:tcPr>
            <w:tcW w:w="170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vAlign w:val="center"/>
          </w:tcPr>
          <w:p w:rsidR="00CF0658" w:rsidRPr="00423DBC" w:rsidRDefault="00423DBC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9,24</w:t>
            </w:r>
          </w:p>
        </w:tc>
      </w:tr>
      <w:tr w:rsidR="00CF0658" w:rsidRPr="005815E5" w:rsidTr="00CD6F94">
        <w:tc>
          <w:tcPr>
            <w:tcW w:w="198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1507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*</w:t>
            </w: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 xml:space="preserve">Дельфин LS-P 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 xml:space="preserve">125 </w:t>
            </w:r>
          </w:p>
        </w:tc>
        <w:tc>
          <w:tcPr>
            <w:tcW w:w="1418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>2920,00</w:t>
            </w:r>
          </w:p>
        </w:tc>
        <w:tc>
          <w:tcPr>
            <w:tcW w:w="1275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 xml:space="preserve">265 </w:t>
            </w:r>
          </w:p>
        </w:tc>
        <w:tc>
          <w:tcPr>
            <w:tcW w:w="170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vAlign w:val="center"/>
          </w:tcPr>
          <w:p w:rsidR="00CF0658" w:rsidRPr="00423DBC" w:rsidRDefault="00423DBC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val="ru-RU" w:eastAsia="ru-RU"/>
              </w:rPr>
              <w:t>5,84</w:t>
            </w:r>
          </w:p>
        </w:tc>
      </w:tr>
      <w:tr w:rsidR="00CF0658" w:rsidRPr="005815E5" w:rsidTr="00CD6F94">
        <w:tc>
          <w:tcPr>
            <w:tcW w:w="198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CA750D" w:rsidRDefault="00CF0658" w:rsidP="00363586">
            <w:pPr>
              <w:spacing w:after="0" w:line="240" w:lineRule="auto"/>
              <w:ind w:left="-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4912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*</w:t>
            </w:r>
            <w:r w:rsidRPr="00CA750D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>Дельфин LS-S</w:t>
            </w:r>
            <w:r w:rsidRPr="00CA750D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  <w:t>**</w:t>
            </w:r>
            <w:r w:rsidRPr="00CA750D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CA750D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CA750D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  <w:t>125</w:t>
            </w:r>
            <w:r w:rsidRPr="00CA750D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CA750D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CA750D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  <w:t>1970,00</w:t>
            </w:r>
          </w:p>
        </w:tc>
        <w:tc>
          <w:tcPr>
            <w:tcW w:w="127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CA750D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A750D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CA750D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A750D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CA750D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CA750D"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  <w:t>265</w:t>
            </w:r>
          </w:p>
        </w:tc>
        <w:tc>
          <w:tcPr>
            <w:tcW w:w="170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vAlign w:val="center"/>
          </w:tcPr>
          <w:p w:rsidR="00CF0658" w:rsidRPr="00423DBC" w:rsidRDefault="00423DBC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val="ru-RU" w:eastAsia="ru-RU"/>
              </w:rPr>
              <w:t>5,47</w:t>
            </w:r>
          </w:p>
        </w:tc>
      </w:tr>
      <w:tr w:rsidR="00CF0658" w:rsidRPr="005815E5" w:rsidTr="00CD6F94">
        <w:trPr>
          <w:trHeight w:val="479"/>
        </w:trPr>
        <w:tc>
          <w:tcPr>
            <w:tcW w:w="198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4912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 xml:space="preserve">Дельфин LS-Е 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 xml:space="preserve">125 </w:t>
            </w:r>
          </w:p>
        </w:tc>
        <w:tc>
          <w:tcPr>
            <w:tcW w:w="1418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>1330,00</w:t>
            </w:r>
          </w:p>
        </w:tc>
        <w:tc>
          <w:tcPr>
            <w:tcW w:w="1275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0658" w:rsidRPr="008D7C36" w:rsidRDefault="00CF0658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D7C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  <w:t xml:space="preserve">265 </w:t>
            </w:r>
          </w:p>
        </w:tc>
        <w:tc>
          <w:tcPr>
            <w:tcW w:w="1708" w:type="dxa"/>
            <w:tcBorders>
              <w:top w:val="single" w:sz="6" w:space="0" w:color="666261"/>
              <w:left w:val="single" w:sz="4" w:space="0" w:color="auto"/>
              <w:bottom w:val="single" w:sz="6" w:space="0" w:color="666261"/>
              <w:right w:val="single" w:sz="6" w:space="0" w:color="666261"/>
            </w:tcBorders>
            <w:shd w:val="clear" w:color="auto" w:fill="F2F2F2"/>
            <w:vAlign w:val="center"/>
          </w:tcPr>
          <w:p w:rsidR="00CF0658" w:rsidRPr="001852AC" w:rsidRDefault="001852AC" w:rsidP="00363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val="ru-RU" w:eastAsia="ru-RU"/>
              </w:rPr>
              <w:t>6.05</w:t>
            </w:r>
          </w:p>
        </w:tc>
      </w:tr>
    </w:tbl>
    <w:p w:rsidR="00CF0658" w:rsidRPr="00CF0658" w:rsidRDefault="00CF0658" w:rsidP="00CF0658">
      <w:pPr>
        <w:shd w:val="clear" w:color="auto" w:fill="D9D9D9"/>
        <w:spacing w:before="100" w:beforeAutospacing="1" w:after="240" w:line="240" w:lineRule="auto"/>
        <w:rPr>
          <w:lang w:val="ru-RU"/>
        </w:rPr>
      </w:pPr>
      <w:r w:rsidRPr="00CF065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233C87">
        <w:rPr>
          <w:rFonts w:ascii="Arial" w:eastAsia="Times New Roman" w:hAnsi="Arial" w:cs="Arial"/>
          <w:color w:val="000000"/>
          <w:lang w:val="ru-RU" w:eastAsia="ru-RU"/>
        </w:rPr>
        <w:t>все чашки имеют стандартный посадочный диаметр - 22,2 мм</w:t>
      </w:r>
      <w:r w:rsidRPr="00233C87">
        <w:rPr>
          <w:rFonts w:ascii="Arial" w:eastAsia="Times New Roman" w:hAnsi="Arial" w:cs="Arial"/>
          <w:color w:val="000000"/>
          <w:lang w:val="ru-RU" w:eastAsia="ru-RU"/>
        </w:rPr>
        <w:br/>
        <w:t>по заказу клиента мы можем поставить чашки с другим посадочным диаметром  дисбаланс чашки диаметром 125мм не превышает 50 г/мм</w:t>
      </w:r>
      <w:proofErr w:type="gramStart"/>
      <w:r w:rsidRPr="00233C87">
        <w:rPr>
          <w:rFonts w:ascii="Arial" w:eastAsia="Times New Roman" w:hAnsi="Arial" w:cs="Arial"/>
          <w:color w:val="000000"/>
          <w:lang w:val="ru-RU" w:eastAsia="ru-RU"/>
        </w:rPr>
        <w:t>.</w:t>
      </w:r>
      <w:proofErr w:type="gramEnd"/>
      <w:r w:rsidRPr="00233C87">
        <w:rPr>
          <w:rFonts w:ascii="Arial" w:eastAsia="Times New Roman" w:hAnsi="Arial" w:cs="Arial"/>
          <w:color w:val="000000"/>
          <w:lang w:val="ru-RU" w:eastAsia="ru-RU"/>
        </w:rPr>
        <w:t xml:space="preserve">                                 </w:t>
      </w:r>
      <w:r w:rsidRPr="00CF065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*</w:t>
      </w:r>
      <w:proofErr w:type="gramStart"/>
      <w:r w:rsidRPr="00CF0658">
        <w:rPr>
          <w:rFonts w:ascii="Arial" w:eastAsia="Times New Roman" w:hAnsi="Arial" w:cs="Arial"/>
          <w:color w:val="000000"/>
          <w:sz w:val="24"/>
          <w:szCs w:val="24"/>
          <w:highlight w:val="cyan"/>
          <w:lang w:val="ru-RU" w:eastAsia="ru-RU"/>
        </w:rPr>
        <w:t>и</w:t>
      </w:r>
      <w:proofErr w:type="gramEnd"/>
      <w:r w:rsidRPr="00CF0658">
        <w:rPr>
          <w:rFonts w:ascii="Arial" w:eastAsia="Times New Roman" w:hAnsi="Arial" w:cs="Arial"/>
          <w:color w:val="000000"/>
          <w:sz w:val="24"/>
          <w:szCs w:val="24"/>
          <w:highlight w:val="cyan"/>
          <w:lang w:val="ru-RU" w:eastAsia="ru-RU"/>
        </w:rPr>
        <w:t>нновационные новинки</w:t>
      </w:r>
      <w:r w:rsidRPr="00CF065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</w:t>
      </w:r>
      <w:r w:rsidRPr="00CF0658">
        <w:rPr>
          <w:rFonts w:ascii="Arial" w:eastAsia="Times New Roman" w:hAnsi="Arial" w:cs="Arial"/>
          <w:color w:val="000000"/>
          <w:sz w:val="24"/>
          <w:szCs w:val="24"/>
          <w:highlight w:val="green"/>
          <w:lang w:val="ru-RU" w:eastAsia="ru-RU"/>
        </w:rPr>
        <w:t>**лидер продаж</w:t>
      </w:r>
      <w:r w:rsidRPr="00CF0658">
        <w:rPr>
          <w:b/>
          <w:lang w:val="ru-RU"/>
        </w:rPr>
        <w:t xml:space="preserve">                                                                                                                                   </w:t>
      </w:r>
      <w:r w:rsidRPr="00CF0658">
        <w:rPr>
          <w:b/>
          <w:highlight w:val="magenta"/>
          <w:lang w:val="ru-RU"/>
        </w:rPr>
        <w:t>ПРЕДУПРЕЖДЕНИЕ!!!</w:t>
      </w:r>
      <w:r w:rsidRPr="00CF0658">
        <w:rPr>
          <w:b/>
          <w:u w:val="single"/>
          <w:lang w:val="ru-RU"/>
        </w:rPr>
        <w:t xml:space="preserve"> </w:t>
      </w:r>
      <w:r w:rsidRPr="00CF0658">
        <w:rPr>
          <w:b/>
          <w:lang w:val="ru-RU"/>
        </w:rPr>
        <w:t xml:space="preserve"> Сейчас на рынке стали появляться  более дешевые и ненадежные копии наших шлифовальных чашек  «Дельфин-</w:t>
      </w:r>
      <w:proofErr w:type="gramStart"/>
      <w:r w:rsidRPr="0049120D">
        <w:rPr>
          <w:b/>
        </w:rPr>
        <w:t>LS</w:t>
      </w:r>
      <w:proofErr w:type="gramEnd"/>
      <w:r w:rsidRPr="00CF0658">
        <w:rPr>
          <w:b/>
          <w:lang w:val="ru-RU"/>
        </w:rPr>
        <w:t xml:space="preserve">» под  другими брендами. Будьте осторожны! Уже были случаи, когда эти чашки при шлифовании разлетались вдребезги. </w:t>
      </w:r>
      <w:r w:rsidRPr="0049120D">
        <w:rPr>
          <w:b/>
        </w:rPr>
        <w:t>Покупайте продукцию у производителя</w:t>
      </w:r>
      <w:r w:rsidRPr="0049120D">
        <w:t>.</w:t>
      </w:r>
    </w:p>
    <w:sectPr w:rsidR="00CF0658" w:rsidRPr="00CF0658" w:rsidSect="00CF065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0658"/>
    <w:rsid w:val="000A7540"/>
    <w:rsid w:val="001852AC"/>
    <w:rsid w:val="0019311B"/>
    <w:rsid w:val="00233C87"/>
    <w:rsid w:val="002B7AF2"/>
    <w:rsid w:val="00423DBC"/>
    <w:rsid w:val="004856E3"/>
    <w:rsid w:val="00601E87"/>
    <w:rsid w:val="00865098"/>
    <w:rsid w:val="008F2077"/>
    <w:rsid w:val="00CD6F94"/>
    <w:rsid w:val="00CF0658"/>
    <w:rsid w:val="00E3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88"/>
  </w:style>
  <w:style w:type="paragraph" w:styleId="1">
    <w:name w:val="heading 1"/>
    <w:basedOn w:val="a"/>
    <w:next w:val="a"/>
    <w:link w:val="10"/>
    <w:uiPriority w:val="9"/>
    <w:qFormat/>
    <w:rsid w:val="00E36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6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6E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6E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6E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6E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6E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6E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6E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6E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6E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6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6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6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6E88"/>
    <w:rPr>
      <w:b/>
      <w:bCs/>
    </w:rPr>
  </w:style>
  <w:style w:type="character" w:styleId="a9">
    <w:name w:val="Emphasis"/>
    <w:basedOn w:val="a0"/>
    <w:uiPriority w:val="20"/>
    <w:qFormat/>
    <w:rsid w:val="00E36E88"/>
    <w:rPr>
      <w:i/>
      <w:iCs/>
    </w:rPr>
  </w:style>
  <w:style w:type="paragraph" w:styleId="aa">
    <w:name w:val="No Spacing"/>
    <w:link w:val="ab"/>
    <w:uiPriority w:val="1"/>
    <w:qFormat/>
    <w:rsid w:val="00E36E8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6E88"/>
  </w:style>
  <w:style w:type="paragraph" w:styleId="ac">
    <w:name w:val="List Paragraph"/>
    <w:basedOn w:val="a"/>
    <w:uiPriority w:val="34"/>
    <w:qFormat/>
    <w:rsid w:val="00E36E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6E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6E8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36E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6E8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36E8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36E8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36E8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36E8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36E8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6E88"/>
    <w:pPr>
      <w:outlineLvl w:val="9"/>
    </w:pPr>
  </w:style>
  <w:style w:type="character" w:styleId="af5">
    <w:name w:val="Hyperlink"/>
    <w:basedOn w:val="a0"/>
    <w:uiPriority w:val="99"/>
    <w:unhideWhenUsed/>
    <w:rsid w:val="00CF0658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F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0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iborit-n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cp:lastPrinted>2013-06-05T07:11:00Z</cp:lastPrinted>
  <dcterms:created xsi:type="dcterms:W3CDTF">2013-06-05T06:55:00Z</dcterms:created>
  <dcterms:modified xsi:type="dcterms:W3CDTF">2013-06-05T07:19:00Z</dcterms:modified>
</cp:coreProperties>
</file>